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844BA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AE0773">
        <w:rPr>
          <w:sz w:val="24"/>
          <w:szCs w:val="24"/>
        </w:rPr>
        <w:t>31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E037C0">
        <w:rPr>
          <w:sz w:val="24"/>
          <w:szCs w:val="24"/>
        </w:rPr>
        <w:t>марта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</w:t>
      </w:r>
      <w:r w:rsidR="00E037C0">
        <w:rPr>
          <w:sz w:val="24"/>
          <w:szCs w:val="24"/>
        </w:rPr>
        <w:t>2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844BA">
        <w:rPr>
          <w:sz w:val="24"/>
          <w:szCs w:val="24"/>
        </w:rPr>
        <w:t xml:space="preserve">№ </w:t>
      </w:r>
      <w:r w:rsidR="00B76C38">
        <w:rPr>
          <w:sz w:val="24"/>
          <w:szCs w:val="24"/>
          <w:u w:val="single"/>
        </w:rPr>
        <w:t>6</w:t>
      </w:r>
    </w:p>
    <w:p w:rsidR="00907AA7" w:rsidRDefault="00B02D5D" w:rsidP="00361449">
      <w:pPr>
        <w:tabs>
          <w:tab w:val="left" w:pos="4962"/>
          <w:tab w:val="left" w:pos="7088"/>
        </w:tabs>
        <w:autoSpaceDE w:val="0"/>
        <w:autoSpaceDN w:val="0"/>
        <w:adjustRightInd w:val="0"/>
        <w:spacing w:before="108" w:after="108" w:line="240" w:lineRule="auto"/>
        <w:ind w:right="2834"/>
        <w:jc w:val="both"/>
        <w:outlineLvl w:val="0"/>
        <w:rPr>
          <w:b/>
          <w:bCs/>
          <w:sz w:val="24"/>
          <w:szCs w:val="24"/>
          <w:lang w:eastAsia="en-US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D00D4F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AE0773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AE0773">
        <w:rPr>
          <w:b/>
          <w:bCs/>
          <w:sz w:val="24"/>
          <w:szCs w:val="24"/>
          <w:lang w:eastAsia="en-US"/>
        </w:rPr>
        <w:t>, расположенным</w:t>
      </w:r>
      <w:r w:rsidR="00361449">
        <w:rPr>
          <w:b/>
          <w:bCs/>
          <w:sz w:val="24"/>
          <w:szCs w:val="24"/>
          <w:lang w:eastAsia="en-US"/>
        </w:rPr>
        <w:t xml:space="preserve"> за пределами населенных пунктов,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B76C38" w:rsidRPr="00361449" w:rsidRDefault="00B76C38" w:rsidP="00361449">
      <w:pPr>
        <w:tabs>
          <w:tab w:val="left" w:pos="4962"/>
          <w:tab w:val="left" w:pos="7088"/>
        </w:tabs>
        <w:autoSpaceDE w:val="0"/>
        <w:autoSpaceDN w:val="0"/>
        <w:adjustRightInd w:val="0"/>
        <w:spacing w:before="108" w:after="108" w:line="240" w:lineRule="auto"/>
        <w:ind w:right="2834"/>
        <w:jc w:val="both"/>
        <w:outlineLvl w:val="0"/>
        <w:rPr>
          <w:b/>
          <w:sz w:val="24"/>
          <w:szCs w:val="24"/>
        </w:rPr>
      </w:pPr>
    </w:p>
    <w:p w:rsidR="000D1275" w:rsidRDefault="000D1275" w:rsidP="009844BA">
      <w:pPr>
        <w:pStyle w:val="1"/>
        <w:shd w:val="clear" w:color="auto" w:fill="FFFFFF"/>
        <w:spacing w:before="0" w:after="0" w:line="240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844BA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844BA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844BA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</w:t>
      </w:r>
      <w:proofErr w:type="gramEnd"/>
      <w:r w:rsidRPr="009844BA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361449" w:rsidRDefault="00361449" w:rsidP="00361449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08313C" w:rsidRPr="009844BA" w:rsidRDefault="0008313C" w:rsidP="00361449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>ПОСТАНОВЛЯ</w:t>
      </w:r>
      <w:bookmarkStart w:id="1" w:name="sub_1"/>
      <w:r w:rsidR="00447F06" w:rsidRPr="009844BA">
        <w:rPr>
          <w:sz w:val="24"/>
          <w:szCs w:val="24"/>
        </w:rPr>
        <w:t>Ю</w:t>
      </w:r>
      <w:r w:rsidR="001B65C5" w:rsidRPr="009844BA">
        <w:rPr>
          <w:sz w:val="24"/>
          <w:szCs w:val="24"/>
        </w:rPr>
        <w:t>:</w:t>
      </w:r>
    </w:p>
    <w:p w:rsidR="00262726" w:rsidRPr="009844BA" w:rsidRDefault="00262726" w:rsidP="009844BA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A85DEF" w:rsidRPr="009844BA" w:rsidRDefault="004D365A" w:rsidP="009844BA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Присво</w:t>
      </w:r>
      <w:r w:rsidR="00A85DEF" w:rsidRPr="009844BA">
        <w:t xml:space="preserve">ить </w:t>
      </w:r>
      <w:r w:rsidR="00AE0773">
        <w:t>объектам</w:t>
      </w:r>
      <w:r w:rsidRPr="009844BA">
        <w:t xml:space="preserve"> адресации</w:t>
      </w:r>
      <w:r w:rsidR="00AE0773">
        <w:t>, расположенным</w:t>
      </w:r>
      <w:r w:rsidR="00361449">
        <w:t xml:space="preserve"> за пределами населенных пунктов,</w:t>
      </w:r>
      <w:r w:rsidRPr="009844BA">
        <w:t xml:space="preserve"> </w:t>
      </w:r>
      <w:r w:rsidR="00A254AA" w:rsidRPr="009844BA">
        <w:t>адрес</w:t>
      </w:r>
      <w:r w:rsidR="00A85DEF" w:rsidRPr="009844BA">
        <w:t xml:space="preserve">: </w:t>
      </w:r>
    </w:p>
    <w:p w:rsidR="00924ECB" w:rsidRPr="00361449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>- объекту адресации с к</w:t>
      </w:r>
      <w:r w:rsidR="00F81659" w:rsidRPr="00361449">
        <w:t xml:space="preserve">адастровым номером </w:t>
      </w:r>
      <w:r w:rsidR="00D00D4F">
        <w:t>10:20:0015519:</w:t>
      </w:r>
      <w:r w:rsidR="00E037C0">
        <w:t>571</w:t>
      </w:r>
      <w:r w:rsidRPr="00361449">
        <w:t>, здание, назнач</w:t>
      </w:r>
      <w:r w:rsidR="00F81659" w:rsidRPr="00361449">
        <w:t xml:space="preserve">ение: нежилое, общая площадь </w:t>
      </w:r>
      <w:r w:rsidR="00E037C0">
        <w:t>47</w:t>
      </w:r>
      <w:r w:rsidR="00C63A65" w:rsidRPr="00361449">
        <w:t>,</w:t>
      </w:r>
      <w:r w:rsidR="00E037C0">
        <w:t>5</w:t>
      </w:r>
      <w:r w:rsidR="00C63A65" w:rsidRPr="00361449">
        <w:t>0</w:t>
      </w:r>
      <w:r w:rsidRPr="00361449">
        <w:t xml:space="preserve"> </w:t>
      </w:r>
      <w:proofErr w:type="spellStart"/>
      <w:r w:rsidRPr="00361449">
        <w:t>кв</w:t>
      </w:r>
      <w:proofErr w:type="gramStart"/>
      <w:r w:rsidRPr="00361449">
        <w:t>.м</w:t>
      </w:r>
      <w:proofErr w:type="spellEnd"/>
      <w:proofErr w:type="gramEnd"/>
      <w:r w:rsidRPr="00361449">
        <w:t xml:space="preserve">, </w:t>
      </w:r>
      <w:r w:rsidR="00C63A65" w:rsidRPr="00361449">
        <w:t xml:space="preserve">расположено </w:t>
      </w:r>
      <w:r w:rsidR="00740334">
        <w:t>на  земельном участке</w:t>
      </w:r>
      <w:r w:rsidR="00C63A65" w:rsidRPr="00361449">
        <w:t xml:space="preserve"> с кадастровым номером </w:t>
      </w:r>
      <w:r w:rsidR="00740334">
        <w:rPr>
          <w:shd w:val="clear" w:color="auto" w:fill="FFFFFF"/>
        </w:rPr>
        <w:t>10:20:0015519:57</w:t>
      </w:r>
      <w:r w:rsidR="00375196">
        <w:rPr>
          <w:shd w:val="clear" w:color="auto" w:fill="FFFFFF"/>
        </w:rPr>
        <w:t>2</w:t>
      </w:r>
      <w:r w:rsidR="00C63A65"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proofErr w:type="spellStart"/>
      <w:r w:rsidR="004F6509" w:rsidRPr="00361449">
        <w:t>Прионежский</w:t>
      </w:r>
      <w:proofErr w:type="spellEnd"/>
      <w:r w:rsidR="004F6509" w:rsidRPr="00361449">
        <w:t xml:space="preserve"> муниципальный район</w:t>
      </w:r>
      <w:r w:rsidRPr="00361449">
        <w:t xml:space="preserve">, </w:t>
      </w:r>
      <w:r w:rsidR="00A4194A" w:rsidRPr="00361449">
        <w:t>Гарнизонное сельское поселение</w:t>
      </w:r>
      <w:r w:rsidR="00F81659" w:rsidRPr="00361449">
        <w:t>,</w:t>
      </w:r>
      <w:r w:rsidRPr="00361449">
        <w:t xml:space="preserve"> </w:t>
      </w:r>
      <w:r w:rsidR="00740334">
        <w:t xml:space="preserve">здание </w:t>
      </w:r>
      <w:r w:rsidR="00D44893">
        <w:t>10</w:t>
      </w:r>
      <w:r w:rsidR="00A4194A" w:rsidRPr="00361449">
        <w:t>;</w:t>
      </w:r>
    </w:p>
    <w:bookmarkEnd w:id="1"/>
    <w:p w:rsidR="00375196" w:rsidRDefault="00375196" w:rsidP="00375196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 xml:space="preserve">- объекту адресации с кадастровым номером </w:t>
      </w:r>
      <w:r>
        <w:t>10:20:0015519:890</w:t>
      </w:r>
      <w:r w:rsidRPr="00361449">
        <w:t xml:space="preserve">, здание, назначение: нежилое, общая площадь </w:t>
      </w:r>
      <w:r>
        <w:t>12</w:t>
      </w:r>
      <w:r w:rsidRPr="00361449">
        <w:t>,</w:t>
      </w:r>
      <w:r>
        <w:t>8</w:t>
      </w:r>
      <w:r w:rsidRPr="00361449">
        <w:t xml:space="preserve">0 </w:t>
      </w:r>
      <w:proofErr w:type="spellStart"/>
      <w:r w:rsidRPr="00361449">
        <w:t>кв</w:t>
      </w:r>
      <w:proofErr w:type="gramStart"/>
      <w:r w:rsidRPr="00361449">
        <w:t>.м</w:t>
      </w:r>
      <w:proofErr w:type="spellEnd"/>
      <w:proofErr w:type="gramEnd"/>
      <w:r w:rsidRPr="00361449">
        <w:t xml:space="preserve">, расположено </w:t>
      </w:r>
      <w:r>
        <w:t>на  земельном участке</w:t>
      </w:r>
      <w:r w:rsidRPr="00361449">
        <w:t xml:space="preserve"> с кадастровым номером </w:t>
      </w:r>
      <w:r>
        <w:rPr>
          <w:shd w:val="clear" w:color="auto" w:fill="FFFFFF"/>
        </w:rPr>
        <w:t>10:20:0015519:1</w:t>
      </w:r>
      <w:r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proofErr w:type="spellStart"/>
      <w:r w:rsidRPr="00361449">
        <w:t>Прионежский</w:t>
      </w:r>
      <w:proofErr w:type="spellEnd"/>
      <w:r w:rsidRPr="00361449">
        <w:t xml:space="preserve"> муниципальный район, Гарнизонное сельское поселение, </w:t>
      </w:r>
      <w:r>
        <w:t xml:space="preserve">здание </w:t>
      </w:r>
      <w:r w:rsidR="00D44893">
        <w:t>11</w:t>
      </w:r>
      <w:r w:rsidRPr="00361449">
        <w:t>;</w:t>
      </w:r>
    </w:p>
    <w:p w:rsidR="00375196" w:rsidRDefault="00375196" w:rsidP="00375196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 xml:space="preserve">- объекту адресации с кадастровым номером </w:t>
      </w:r>
      <w:r>
        <w:t>10:20:0015519:874</w:t>
      </w:r>
      <w:r w:rsidRPr="00361449">
        <w:t xml:space="preserve">, здание, назначение: нежилое, общая площадь </w:t>
      </w:r>
      <w:r>
        <w:t>31</w:t>
      </w:r>
      <w:r w:rsidRPr="00361449">
        <w:t>,</w:t>
      </w:r>
      <w:r>
        <w:t>8</w:t>
      </w:r>
      <w:r w:rsidRPr="00361449">
        <w:t xml:space="preserve">0 </w:t>
      </w:r>
      <w:proofErr w:type="spellStart"/>
      <w:r w:rsidRPr="00361449">
        <w:t>кв</w:t>
      </w:r>
      <w:proofErr w:type="gramStart"/>
      <w:r w:rsidRPr="00361449">
        <w:t>.м</w:t>
      </w:r>
      <w:proofErr w:type="spellEnd"/>
      <w:proofErr w:type="gramEnd"/>
      <w:r w:rsidRPr="00361449">
        <w:t xml:space="preserve">, расположено </w:t>
      </w:r>
      <w:r>
        <w:t>на  земельном участке</w:t>
      </w:r>
      <w:r w:rsidRPr="00361449">
        <w:t xml:space="preserve"> с кадастровым номером </w:t>
      </w:r>
      <w:r>
        <w:rPr>
          <w:shd w:val="clear" w:color="auto" w:fill="FFFFFF"/>
        </w:rPr>
        <w:t>10:20:0015519:1</w:t>
      </w:r>
      <w:r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proofErr w:type="spellStart"/>
      <w:r w:rsidRPr="00361449">
        <w:t>Прионежский</w:t>
      </w:r>
      <w:proofErr w:type="spellEnd"/>
      <w:r w:rsidRPr="00361449">
        <w:t xml:space="preserve"> муниципальный район, Гарнизонное сельское поселение, </w:t>
      </w:r>
      <w:r>
        <w:t xml:space="preserve">здание </w:t>
      </w:r>
      <w:r w:rsidR="00D44893">
        <w:t>12</w:t>
      </w:r>
      <w:r w:rsidRPr="00361449">
        <w:t>;</w:t>
      </w:r>
    </w:p>
    <w:p w:rsidR="00A6247A" w:rsidRDefault="00A6247A" w:rsidP="00A6247A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 xml:space="preserve">- объекту адресации с кадастровым номером </w:t>
      </w:r>
      <w:r>
        <w:t>10:20:0015519:898</w:t>
      </w:r>
      <w:r w:rsidRPr="00361449">
        <w:t xml:space="preserve">, здание, назначение: нежилое, общая площадь </w:t>
      </w:r>
      <w:r>
        <w:t>16</w:t>
      </w:r>
      <w:r w:rsidRPr="00361449">
        <w:t>,</w:t>
      </w:r>
      <w:r>
        <w:t>3</w:t>
      </w:r>
      <w:r w:rsidRPr="00361449">
        <w:t xml:space="preserve">0 </w:t>
      </w:r>
      <w:proofErr w:type="spellStart"/>
      <w:r w:rsidRPr="00361449">
        <w:t>кв</w:t>
      </w:r>
      <w:proofErr w:type="gramStart"/>
      <w:r w:rsidRPr="00361449">
        <w:t>.м</w:t>
      </w:r>
      <w:proofErr w:type="spellEnd"/>
      <w:proofErr w:type="gramEnd"/>
      <w:r w:rsidRPr="00361449">
        <w:t xml:space="preserve">, расположено </w:t>
      </w:r>
      <w:r>
        <w:t>на  земельном участке</w:t>
      </w:r>
      <w:r w:rsidRPr="00361449">
        <w:t xml:space="preserve"> с кадастровым номером </w:t>
      </w:r>
      <w:r>
        <w:rPr>
          <w:shd w:val="clear" w:color="auto" w:fill="FFFFFF"/>
        </w:rPr>
        <w:t>10:20:0015519:1</w:t>
      </w:r>
      <w:r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proofErr w:type="spellStart"/>
      <w:r w:rsidRPr="00361449">
        <w:t>Прионежский</w:t>
      </w:r>
      <w:proofErr w:type="spellEnd"/>
      <w:r w:rsidRPr="00361449">
        <w:t xml:space="preserve"> муниципальный район, Гарнизонное сельское поселение, </w:t>
      </w:r>
      <w:r>
        <w:t xml:space="preserve">здание </w:t>
      </w:r>
      <w:r w:rsidR="00D44893">
        <w:t>13</w:t>
      </w:r>
      <w:r w:rsidRPr="00361449">
        <w:t>;</w:t>
      </w:r>
    </w:p>
    <w:p w:rsidR="002A5BC2" w:rsidRDefault="002A5BC2" w:rsidP="002A5BC2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 xml:space="preserve">- объекту адресации с кадастровым номером </w:t>
      </w:r>
      <w:r>
        <w:t>10:20:0015519:877, сооружение</w:t>
      </w:r>
      <w:r w:rsidRPr="00361449">
        <w:t>, назначение: нежилое,</w:t>
      </w:r>
      <w:r>
        <w:t xml:space="preserve"> резервуары хозяйственно-питьевого водоснабжения (</w:t>
      </w:r>
      <w:r>
        <w:rPr>
          <w:lang w:val="en-US"/>
        </w:rPr>
        <w:t>V</w:t>
      </w:r>
      <w:r>
        <w:t>=75м3) 2шт., общий</w:t>
      </w:r>
      <w:r w:rsidRPr="00361449">
        <w:t xml:space="preserve"> </w:t>
      </w:r>
      <w:r>
        <w:t>объём</w:t>
      </w:r>
      <w:r w:rsidRPr="00361449">
        <w:t xml:space="preserve"> </w:t>
      </w:r>
      <w:r>
        <w:t>150</w:t>
      </w:r>
      <w:r w:rsidRPr="00361449">
        <w:t>,</w:t>
      </w:r>
      <w:r>
        <w:t>0</w:t>
      </w:r>
      <w:r w:rsidRPr="00361449">
        <w:t xml:space="preserve">0, расположено </w:t>
      </w:r>
      <w:r>
        <w:t>на  земельном участке</w:t>
      </w:r>
      <w:r w:rsidRPr="00361449">
        <w:t xml:space="preserve"> с кадастровым номером </w:t>
      </w:r>
      <w:r>
        <w:rPr>
          <w:shd w:val="clear" w:color="auto" w:fill="FFFFFF"/>
        </w:rPr>
        <w:t>10:20:0015519:1</w:t>
      </w:r>
      <w:r w:rsidRPr="00361449">
        <w:rPr>
          <w:shd w:val="clear" w:color="auto" w:fill="FFFFFF"/>
        </w:rPr>
        <w:t xml:space="preserve"> </w:t>
      </w:r>
      <w:r w:rsidRPr="00361449">
        <w:t xml:space="preserve">присвоить адрес: </w:t>
      </w:r>
      <w:r w:rsidRPr="00361449">
        <w:lastRenderedPageBreak/>
        <w:t xml:space="preserve">Российская Федерация, Республика Карелия, </w:t>
      </w:r>
      <w:proofErr w:type="spellStart"/>
      <w:r w:rsidRPr="00361449">
        <w:t>Прионежский</w:t>
      </w:r>
      <w:proofErr w:type="spellEnd"/>
      <w:r w:rsidRPr="00361449">
        <w:t xml:space="preserve"> муниципальный район, Гарнизонное сельское поселение, </w:t>
      </w:r>
      <w:r w:rsidR="001726D9">
        <w:t>сооружение</w:t>
      </w:r>
      <w:r>
        <w:t xml:space="preserve"> </w:t>
      </w:r>
      <w:r w:rsidR="00D44893">
        <w:t>1</w:t>
      </w:r>
      <w:r w:rsidRPr="00361449">
        <w:t>;</w:t>
      </w:r>
    </w:p>
    <w:p w:rsidR="002A5BC2" w:rsidRDefault="002A5BC2" w:rsidP="002A5BC2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 xml:space="preserve">- объекту адресации с кадастровым номером </w:t>
      </w:r>
      <w:r>
        <w:t>10:20:0015519:616</w:t>
      </w:r>
      <w:r w:rsidRPr="00361449">
        <w:t xml:space="preserve">, </w:t>
      </w:r>
      <w:r>
        <w:t>сооружение</w:t>
      </w:r>
      <w:r w:rsidRPr="00361449">
        <w:t>, назначение: нежилое,</w:t>
      </w:r>
      <w:r>
        <w:t xml:space="preserve"> площадка под трансформаторную </w:t>
      </w:r>
      <w:r w:rsidR="001726D9">
        <w:t>подстанцию (ТП-ОС),</w:t>
      </w:r>
      <w:r w:rsidRPr="00361449">
        <w:t xml:space="preserve"> общая площадь </w:t>
      </w:r>
      <w:r w:rsidR="001726D9">
        <w:t>460</w:t>
      </w:r>
      <w:r w:rsidRPr="00361449">
        <w:t>,</w:t>
      </w:r>
      <w:r w:rsidR="001726D9">
        <w:t>0</w:t>
      </w:r>
      <w:r w:rsidRPr="00361449">
        <w:t xml:space="preserve">0 </w:t>
      </w:r>
      <w:proofErr w:type="spellStart"/>
      <w:r w:rsidRPr="00361449">
        <w:t>кв</w:t>
      </w:r>
      <w:proofErr w:type="gramStart"/>
      <w:r w:rsidRPr="00361449">
        <w:t>.м</w:t>
      </w:r>
      <w:proofErr w:type="spellEnd"/>
      <w:proofErr w:type="gramEnd"/>
      <w:r w:rsidRPr="00361449">
        <w:t xml:space="preserve">, расположено </w:t>
      </w:r>
      <w:r>
        <w:t>на  земельном участке</w:t>
      </w:r>
      <w:r w:rsidRPr="00361449">
        <w:t xml:space="preserve"> с кадастровым номером </w:t>
      </w:r>
      <w:r>
        <w:rPr>
          <w:shd w:val="clear" w:color="auto" w:fill="FFFFFF"/>
        </w:rPr>
        <w:t>10:20:0015519:1</w:t>
      </w:r>
      <w:r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proofErr w:type="spellStart"/>
      <w:r w:rsidRPr="00361449">
        <w:t>Прионежский</w:t>
      </w:r>
      <w:proofErr w:type="spellEnd"/>
      <w:r w:rsidRPr="00361449">
        <w:t xml:space="preserve"> муниципальный район, Гарнизонное сельское поселение, </w:t>
      </w:r>
      <w:r w:rsidR="001726D9">
        <w:t>сооружение</w:t>
      </w:r>
      <w:r>
        <w:t xml:space="preserve"> </w:t>
      </w:r>
      <w:r w:rsidR="00D44893">
        <w:t>2</w:t>
      </w:r>
      <w:r w:rsidRPr="00361449">
        <w:t>;</w:t>
      </w:r>
    </w:p>
    <w:p w:rsidR="00D44893" w:rsidRDefault="001726D9" w:rsidP="00AE0773">
      <w:pPr>
        <w:pStyle w:val="ae"/>
        <w:spacing w:before="0" w:beforeAutospacing="0" w:after="0" w:afterAutospacing="0" w:line="240" w:lineRule="atLeast"/>
        <w:ind w:firstLine="284"/>
        <w:jc w:val="both"/>
      </w:pPr>
      <w:r w:rsidRPr="00361449">
        <w:t xml:space="preserve">- объекту адресации с кадастровым номером </w:t>
      </w:r>
      <w:r>
        <w:t>10:20:0015519:913</w:t>
      </w:r>
      <w:r w:rsidRPr="00361449">
        <w:t xml:space="preserve">, </w:t>
      </w:r>
      <w:r>
        <w:t>здание</w:t>
      </w:r>
      <w:r w:rsidRPr="00361449">
        <w:t>, назначение: нежилое,</w:t>
      </w:r>
      <w:r>
        <w:t xml:space="preserve"> </w:t>
      </w:r>
      <w:r>
        <w:rPr>
          <w:color w:val="000000"/>
          <w:shd w:val="clear" w:color="auto" w:fill="FFFFFF"/>
        </w:rPr>
        <w:t>л</w:t>
      </w:r>
      <w:r w:rsidRPr="001726D9">
        <w:rPr>
          <w:color w:val="000000"/>
          <w:shd w:val="clear" w:color="auto" w:fill="FFFFFF"/>
        </w:rPr>
        <w:t>окальные очистные сооружения хозяйственно-бытовых стоков</w:t>
      </w:r>
      <w:r w:rsidRPr="00361449">
        <w:t xml:space="preserve">, расположено </w:t>
      </w:r>
      <w:r>
        <w:t>на  земельном участке</w:t>
      </w:r>
      <w:r w:rsidRPr="00361449">
        <w:t xml:space="preserve"> с кадастровым номером </w:t>
      </w:r>
      <w:r>
        <w:rPr>
          <w:shd w:val="clear" w:color="auto" w:fill="FFFFFF"/>
        </w:rPr>
        <w:t>10:20:0015519:1</w:t>
      </w:r>
      <w:r w:rsidRPr="00361449">
        <w:rPr>
          <w:shd w:val="clear" w:color="auto" w:fill="FFFFFF"/>
        </w:rPr>
        <w:t xml:space="preserve"> </w:t>
      </w:r>
      <w:r w:rsidRPr="00361449">
        <w:t xml:space="preserve">присвоить адрес: Российская Федерация, Республика Карелия, </w:t>
      </w:r>
      <w:proofErr w:type="spellStart"/>
      <w:r w:rsidRPr="00361449">
        <w:t>Прионежский</w:t>
      </w:r>
      <w:proofErr w:type="spellEnd"/>
      <w:r w:rsidRPr="00361449">
        <w:t xml:space="preserve"> муниципальный район, Гарнизонное сельское поселение, </w:t>
      </w:r>
      <w:r>
        <w:t xml:space="preserve">здание </w:t>
      </w:r>
      <w:r w:rsidR="00D44893">
        <w:t>14</w:t>
      </w:r>
      <w:r w:rsidR="00AE0773">
        <w:t>.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Контроль за выполнением настоящего постановления оставляю за собой.</w:t>
      </w:r>
    </w:p>
    <w:p w:rsidR="000B676C" w:rsidRPr="009844BA" w:rsidRDefault="000B676C" w:rsidP="000B676C">
      <w:pPr>
        <w:pStyle w:val="ae"/>
        <w:spacing w:before="0" w:beforeAutospacing="0" w:after="0" w:afterAutospacing="0" w:line="240" w:lineRule="atLeast"/>
        <w:jc w:val="both"/>
      </w:pPr>
    </w:p>
    <w:p w:rsidR="00756BBD" w:rsidRPr="00907AA7" w:rsidRDefault="00756BBD" w:rsidP="00756BBD">
      <w:pPr>
        <w:pStyle w:val="ae"/>
      </w:pPr>
      <w:r>
        <w:t xml:space="preserve">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</w:t>
      </w:r>
      <w:r w:rsidR="00D44893">
        <w:tab/>
      </w:r>
      <w:r w:rsidRPr="00907AA7">
        <w:t xml:space="preserve">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361449">
      <w:pgSz w:w="11907" w:h="16840" w:code="9"/>
      <w:pgMar w:top="851" w:right="567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1A8E"/>
    <w:rsid w:val="00062324"/>
    <w:rsid w:val="00064B1F"/>
    <w:rsid w:val="00070639"/>
    <w:rsid w:val="0007125F"/>
    <w:rsid w:val="0008313C"/>
    <w:rsid w:val="000B676C"/>
    <w:rsid w:val="000D1275"/>
    <w:rsid w:val="000F4670"/>
    <w:rsid w:val="000F5650"/>
    <w:rsid w:val="001571AD"/>
    <w:rsid w:val="001726D9"/>
    <w:rsid w:val="001B65C5"/>
    <w:rsid w:val="001F2353"/>
    <w:rsid w:val="002152E4"/>
    <w:rsid w:val="00244599"/>
    <w:rsid w:val="00262726"/>
    <w:rsid w:val="002A5BC2"/>
    <w:rsid w:val="002B1ECA"/>
    <w:rsid w:val="002D61CE"/>
    <w:rsid w:val="002F7191"/>
    <w:rsid w:val="003502DB"/>
    <w:rsid w:val="00361449"/>
    <w:rsid w:val="00375196"/>
    <w:rsid w:val="003B5995"/>
    <w:rsid w:val="003D55EB"/>
    <w:rsid w:val="00401E6F"/>
    <w:rsid w:val="004309B2"/>
    <w:rsid w:val="00447F06"/>
    <w:rsid w:val="004929C6"/>
    <w:rsid w:val="00496937"/>
    <w:rsid w:val="004D365A"/>
    <w:rsid w:val="004F1E94"/>
    <w:rsid w:val="004F6509"/>
    <w:rsid w:val="00553359"/>
    <w:rsid w:val="00577B3B"/>
    <w:rsid w:val="005B1EAD"/>
    <w:rsid w:val="005D72B4"/>
    <w:rsid w:val="005F63A6"/>
    <w:rsid w:val="00626150"/>
    <w:rsid w:val="00650AF1"/>
    <w:rsid w:val="00663E84"/>
    <w:rsid w:val="007072A7"/>
    <w:rsid w:val="0071742C"/>
    <w:rsid w:val="00722316"/>
    <w:rsid w:val="00740334"/>
    <w:rsid w:val="00756BBD"/>
    <w:rsid w:val="007913D4"/>
    <w:rsid w:val="007D2327"/>
    <w:rsid w:val="007D5BEC"/>
    <w:rsid w:val="007F3D3B"/>
    <w:rsid w:val="00850E90"/>
    <w:rsid w:val="0086104D"/>
    <w:rsid w:val="00866774"/>
    <w:rsid w:val="00895CDE"/>
    <w:rsid w:val="008D75C5"/>
    <w:rsid w:val="00907AA7"/>
    <w:rsid w:val="009219DA"/>
    <w:rsid w:val="00924ECB"/>
    <w:rsid w:val="00936F1E"/>
    <w:rsid w:val="00952ECC"/>
    <w:rsid w:val="009844BA"/>
    <w:rsid w:val="009852CE"/>
    <w:rsid w:val="009870C0"/>
    <w:rsid w:val="009C6336"/>
    <w:rsid w:val="009F2A45"/>
    <w:rsid w:val="00A254AA"/>
    <w:rsid w:val="00A4194A"/>
    <w:rsid w:val="00A6247A"/>
    <w:rsid w:val="00A85DEF"/>
    <w:rsid w:val="00AA3D9C"/>
    <w:rsid w:val="00AB2139"/>
    <w:rsid w:val="00AC35B6"/>
    <w:rsid w:val="00AE0773"/>
    <w:rsid w:val="00B02D5D"/>
    <w:rsid w:val="00B61157"/>
    <w:rsid w:val="00B76C38"/>
    <w:rsid w:val="00BE2754"/>
    <w:rsid w:val="00C429A7"/>
    <w:rsid w:val="00C63A65"/>
    <w:rsid w:val="00CB66E6"/>
    <w:rsid w:val="00D00D4F"/>
    <w:rsid w:val="00D44893"/>
    <w:rsid w:val="00D51FDE"/>
    <w:rsid w:val="00D7199D"/>
    <w:rsid w:val="00D80F66"/>
    <w:rsid w:val="00D81B13"/>
    <w:rsid w:val="00D82F8F"/>
    <w:rsid w:val="00DA24B8"/>
    <w:rsid w:val="00DC3D63"/>
    <w:rsid w:val="00DD46C7"/>
    <w:rsid w:val="00E037C0"/>
    <w:rsid w:val="00E42DEB"/>
    <w:rsid w:val="00E5642F"/>
    <w:rsid w:val="00E67271"/>
    <w:rsid w:val="00E77936"/>
    <w:rsid w:val="00E87807"/>
    <w:rsid w:val="00EE3EBE"/>
    <w:rsid w:val="00EF2F2B"/>
    <w:rsid w:val="00F32672"/>
    <w:rsid w:val="00F60209"/>
    <w:rsid w:val="00F8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2021-07-21T07:20:00Z</cp:lastPrinted>
  <dcterms:created xsi:type="dcterms:W3CDTF">2025-09-18T11:52:00Z</dcterms:created>
  <dcterms:modified xsi:type="dcterms:W3CDTF">2025-09-18T11:52:00Z</dcterms:modified>
</cp:coreProperties>
</file>